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5E94E" w14:textId="77777777" w:rsidR="00437C7B" w:rsidRDefault="00000000">
      <w:pPr>
        <w:pStyle w:val="Nagwek1"/>
        <w:rPr>
          <w:rFonts w:eastAsia="Times New Roman"/>
          <w:b/>
          <w:bCs/>
          <w:color w:val="auto"/>
          <w:lang w:val="de-DE" w:eastAsia="pl-PL"/>
        </w:rPr>
      </w:pPr>
      <w:r>
        <w:rPr>
          <w:rFonts w:eastAsia="Times New Roman"/>
          <w:b/>
          <w:bCs/>
          <w:color w:val="auto"/>
          <w:lang w:eastAsia="pl-PL"/>
        </w:rPr>
        <w:t xml:space="preserve">Sprawozdanie z </w:t>
      </w:r>
      <w:r>
        <w:rPr>
          <w:rFonts w:eastAsia="Times New Roman"/>
          <w:b/>
          <w:bCs/>
          <w:color w:val="auto"/>
          <w:lang w:val="en-US" w:eastAsia="pl-PL"/>
        </w:rPr>
        <w:t>wizyty delegacji</w:t>
      </w:r>
      <w:r>
        <w:rPr>
          <w:rFonts w:eastAsia="Times New Roman"/>
          <w:b/>
          <w:bCs/>
          <w:color w:val="auto"/>
          <w:lang w:eastAsia="pl-PL"/>
        </w:rPr>
        <w:t xml:space="preserve"> Powiatu </w:t>
      </w:r>
      <w:r>
        <w:rPr>
          <w:rFonts w:eastAsia="Times New Roman"/>
          <w:b/>
          <w:bCs/>
          <w:color w:val="auto"/>
          <w:lang w:val="en-US" w:eastAsia="pl-PL"/>
        </w:rPr>
        <w:t>Wodzisławskiego</w:t>
      </w:r>
      <w:r>
        <w:rPr>
          <w:rFonts w:eastAsia="Times New Roman"/>
          <w:b/>
          <w:bCs/>
          <w:color w:val="auto"/>
          <w:lang w:eastAsia="pl-PL"/>
        </w:rPr>
        <w:t xml:space="preserve"> w </w:t>
      </w:r>
      <w:r>
        <w:rPr>
          <w:rFonts w:eastAsia="Times New Roman"/>
          <w:b/>
          <w:bCs/>
          <w:color w:val="auto"/>
          <w:lang w:val="en-US" w:eastAsia="pl-PL"/>
        </w:rPr>
        <w:t>Jelgavas</w:t>
      </w:r>
      <w:r>
        <w:rPr>
          <w:rFonts w:eastAsia="Times New Roman"/>
          <w:b/>
          <w:bCs/>
          <w:color w:val="auto"/>
          <w:lang w:eastAsia="pl-PL"/>
        </w:rPr>
        <w:t xml:space="preserve"> </w:t>
      </w:r>
      <w:r>
        <w:rPr>
          <w:rFonts w:eastAsia="Times New Roman"/>
          <w:b/>
          <w:bCs/>
          <w:color w:val="auto"/>
          <w:lang w:val="en-US" w:eastAsia="pl-PL"/>
        </w:rPr>
        <w:t xml:space="preserve">Novads </w:t>
      </w:r>
      <w:r>
        <w:rPr>
          <w:rFonts w:eastAsia="Times New Roman"/>
          <w:b/>
          <w:bCs/>
          <w:color w:val="auto"/>
          <w:lang w:eastAsia="pl-PL"/>
        </w:rPr>
        <w:t>z okazji </w:t>
      </w:r>
      <w:r>
        <w:rPr>
          <w:rFonts w:eastAsia="Times New Roman"/>
          <w:b/>
          <w:bCs/>
          <w:color w:val="auto"/>
          <w:lang w:val="en-US" w:eastAsia="pl-PL"/>
        </w:rPr>
        <w:t xml:space="preserve">Dożynek oraz Dnia Jedności Bałtów </w:t>
      </w:r>
      <w:r>
        <w:rPr>
          <w:b/>
          <w:bCs/>
          <w:color w:val="auto"/>
        </w:rPr>
        <w:t xml:space="preserve">w terminie </w:t>
      </w:r>
      <w:r>
        <w:rPr>
          <w:b/>
          <w:bCs/>
          <w:color w:val="auto"/>
          <w:lang w:val="en-US"/>
        </w:rPr>
        <w:t>22</w:t>
      </w:r>
      <w:r>
        <w:rPr>
          <w:b/>
          <w:bCs/>
          <w:color w:val="auto"/>
        </w:rPr>
        <w:t xml:space="preserve">– </w:t>
      </w:r>
      <w:r>
        <w:rPr>
          <w:b/>
          <w:bCs/>
          <w:color w:val="auto"/>
          <w:lang w:val="en-US"/>
        </w:rPr>
        <w:t>25 września</w:t>
      </w:r>
      <w:r>
        <w:rPr>
          <w:b/>
          <w:bCs/>
          <w:color w:val="auto"/>
        </w:rPr>
        <w:t xml:space="preserve"> 2023 r.</w:t>
      </w:r>
    </w:p>
    <w:p w14:paraId="362455D7" w14:textId="77777777" w:rsidR="00437C7B" w:rsidRDefault="00437C7B">
      <w:pPr>
        <w:spacing w:after="0" w:line="276" w:lineRule="auto"/>
        <w:ind w:right="512"/>
        <w:jc w:val="center"/>
        <w:rPr>
          <w:rFonts w:eastAsia="Times New Roman" w:cs="Times New Roman"/>
          <w:b/>
          <w:bCs/>
          <w:i/>
          <w:iCs/>
          <w:sz w:val="24"/>
          <w:szCs w:val="24"/>
          <w:lang w:val="de-DE" w:eastAsia="pl-PL"/>
        </w:rPr>
      </w:pPr>
    </w:p>
    <w:p w14:paraId="2AFDE05D" w14:textId="28EA318D" w:rsidR="00437C7B" w:rsidRDefault="00000000">
      <w:pPr>
        <w:spacing w:after="0" w:line="276" w:lineRule="auto"/>
        <w:ind w:firstLine="405"/>
        <w:jc w:val="both"/>
        <w:rPr>
          <w:sz w:val="24"/>
        </w:rPr>
      </w:pPr>
      <w:r>
        <w:rPr>
          <w:sz w:val="24"/>
          <w:lang w:val="en-US"/>
        </w:rPr>
        <w:t>Na z</w:t>
      </w:r>
      <w:r>
        <w:rPr>
          <w:sz w:val="24"/>
        </w:rPr>
        <w:t xml:space="preserve">aproszenie </w:t>
      </w:r>
      <w:r>
        <w:rPr>
          <w:sz w:val="24"/>
          <w:lang w:val="en-US"/>
        </w:rPr>
        <w:t xml:space="preserve">przewodniczącego Jelgavas Novads p. Madarsa Lasmanisa </w:t>
      </w:r>
      <w:r>
        <w:rPr>
          <w:sz w:val="24"/>
        </w:rPr>
        <w:t xml:space="preserve">w terminie </w:t>
      </w:r>
      <w:r>
        <w:rPr>
          <w:sz w:val="24"/>
          <w:lang w:val="en-US"/>
        </w:rPr>
        <w:t>od 22 do 25 września 2</w:t>
      </w:r>
      <w:r>
        <w:rPr>
          <w:sz w:val="24"/>
        </w:rPr>
        <w:t xml:space="preserve">023 r. </w:t>
      </w:r>
      <w:r>
        <w:rPr>
          <w:sz w:val="24"/>
          <w:lang w:val="en-US"/>
        </w:rPr>
        <w:t xml:space="preserve">w </w:t>
      </w:r>
      <w:proofErr w:type="spellStart"/>
      <w:r>
        <w:rPr>
          <w:sz w:val="24"/>
          <w:lang w:val="en-US"/>
        </w:rPr>
        <w:t>łotewskim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samorządzie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przebywała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  <w:lang w:val="en-US"/>
        </w:rPr>
        <w:t>trzyosobow</w:t>
      </w:r>
      <w:r w:rsidR="00E33C42">
        <w:rPr>
          <w:sz w:val="24"/>
          <w:lang w:val="en-US"/>
        </w:rPr>
        <w:t>a</w:t>
      </w:r>
      <w:proofErr w:type="spellEnd"/>
      <w:r>
        <w:rPr>
          <w:sz w:val="24"/>
          <w:lang w:val="en-US"/>
        </w:rPr>
        <w:t xml:space="preserve"> </w:t>
      </w:r>
      <w:r>
        <w:rPr>
          <w:sz w:val="24"/>
        </w:rPr>
        <w:t xml:space="preserve">delegacja </w:t>
      </w:r>
      <w:proofErr w:type="spellStart"/>
      <w:r>
        <w:rPr>
          <w:sz w:val="24"/>
          <w:lang w:val="en-US"/>
        </w:rPr>
        <w:t>Powiatu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Wodzisławskiego</w:t>
      </w:r>
      <w:proofErr w:type="spellEnd"/>
      <w:r>
        <w:rPr>
          <w:sz w:val="24"/>
          <w:lang w:val="en-US"/>
        </w:rPr>
        <w:t xml:space="preserve"> </w:t>
      </w:r>
      <w:r>
        <w:rPr>
          <w:sz w:val="24"/>
        </w:rPr>
        <w:t>w składzie:</w:t>
      </w:r>
    </w:p>
    <w:p w14:paraId="68951FA8" w14:textId="77777777" w:rsidR="00437C7B" w:rsidRDefault="00437C7B">
      <w:pPr>
        <w:spacing w:after="0" w:line="276" w:lineRule="auto"/>
        <w:ind w:firstLine="405"/>
        <w:jc w:val="both"/>
        <w:rPr>
          <w:sz w:val="24"/>
        </w:rPr>
      </w:pPr>
    </w:p>
    <w:p w14:paraId="3BEC61FF" w14:textId="77777777" w:rsidR="00437C7B" w:rsidRDefault="00000000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  <w:lang w:val="en-US"/>
        </w:rPr>
        <w:t xml:space="preserve">Krystyna Kuczera </w:t>
      </w:r>
      <w:r>
        <w:rPr>
          <w:sz w:val="24"/>
        </w:rPr>
        <w:t xml:space="preserve">– </w:t>
      </w:r>
      <w:r>
        <w:rPr>
          <w:sz w:val="24"/>
          <w:lang w:val="en-US"/>
        </w:rPr>
        <w:t xml:space="preserve">członek zarządu Powiatu Wodzisławskiego, </w:t>
      </w:r>
    </w:p>
    <w:p w14:paraId="7678580A" w14:textId="77777777" w:rsidR="00437C7B" w:rsidRDefault="00000000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  <w:lang w:val="en-US"/>
        </w:rPr>
        <w:t>Mirosław Krzysztof Nowak</w:t>
      </w:r>
      <w:r>
        <w:rPr>
          <w:sz w:val="24"/>
        </w:rPr>
        <w:t xml:space="preserve"> – </w:t>
      </w:r>
      <w:r>
        <w:rPr>
          <w:sz w:val="24"/>
          <w:lang w:val="en-US"/>
        </w:rPr>
        <w:t xml:space="preserve">przewodniczący Komisji Rewizyjnej Rady Powiatu Wodzisławskiego, </w:t>
      </w:r>
    </w:p>
    <w:p w14:paraId="01D660C3" w14:textId="77777777" w:rsidR="00437C7B" w:rsidRDefault="00000000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  <w:lang w:val="en-US"/>
        </w:rPr>
        <w:t xml:space="preserve">Wojciech Raczkowski - kierownik Biura Komunikacji Społecznej i Informacji. </w:t>
      </w:r>
    </w:p>
    <w:p w14:paraId="184AC653" w14:textId="77777777" w:rsidR="00437C7B" w:rsidRDefault="00000000">
      <w:pPr>
        <w:spacing w:after="0" w:line="276" w:lineRule="auto"/>
        <w:jc w:val="both"/>
        <w:rPr>
          <w:sz w:val="24"/>
        </w:rPr>
      </w:pPr>
      <w:r>
        <w:rPr>
          <w:sz w:val="24"/>
          <w:lang w:val="en-US"/>
        </w:rPr>
        <w:t xml:space="preserve">Do złożenia wizyty w tym okresie zostały zaproszone również delegacje Kreis Recklinghausen (Niemcy), Glodeni (Mołdawia), Rawy Ruskiej (Ukraina), Alytus i Joniškis (Litwa), a także Arges (Rumunia). </w:t>
      </w:r>
    </w:p>
    <w:p w14:paraId="07A71B73" w14:textId="77777777" w:rsidR="00437C7B" w:rsidRDefault="00000000">
      <w:pPr>
        <w:spacing w:after="0" w:line="276" w:lineRule="auto"/>
        <w:ind w:firstLine="708"/>
        <w:jc w:val="both"/>
        <w:rPr>
          <w:sz w:val="24"/>
          <w:lang w:val="en-US"/>
        </w:rPr>
      </w:pPr>
      <w:r>
        <w:rPr>
          <w:sz w:val="24"/>
        </w:rPr>
        <w:t xml:space="preserve">Podczas </w:t>
      </w:r>
      <w:r>
        <w:rPr>
          <w:sz w:val="24"/>
          <w:lang w:val="en-US"/>
        </w:rPr>
        <w:t xml:space="preserve">wizyty delegacja Powiatu Wodzisławskiego dwukrotnie wzięła udział w uroczystościach dożynkowych: w miejscowościach Vilce i Jaunsvirlauka. W tej pierwszej dożynki zostały połączone z obchodami Dnia Jedności Bałtów, który odbywa się na Litwie i w Łotwie 22 września. Z kolei w drugiej święto plonów połączono z jarmarkiem produktów tradycyjnych. Podczas obu wydarzeń program artystyczny wykonywały zespoły ludowe z Łotwy, Litwy i Ukrainy. </w:t>
      </w:r>
    </w:p>
    <w:p w14:paraId="30D4C539" w14:textId="77777777" w:rsidR="00437C7B" w:rsidRDefault="00437C7B">
      <w:pPr>
        <w:spacing w:after="0" w:line="276" w:lineRule="auto"/>
        <w:ind w:firstLine="708"/>
        <w:jc w:val="both"/>
        <w:rPr>
          <w:sz w:val="24"/>
          <w:lang w:val="en-US"/>
        </w:rPr>
      </w:pPr>
    </w:p>
    <w:p w14:paraId="6D9EE941" w14:textId="77777777" w:rsidR="00437C7B" w:rsidRDefault="00000000">
      <w:pPr>
        <w:spacing w:after="0" w:line="276" w:lineRule="auto"/>
        <w:ind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Nasi przedstawiciele wzięli też udział w gali wręczenia nagród dla przedsiębiorców. To wydarzenie odbyło się w miejscowości Vircava i było okazją do poznania zasad wspierania lokalnej przedsiębiorczości przez samorząd. Interesującym był fakt m.in. nagrodzenia i wspierania finansowo tzw. start-upów. </w:t>
      </w:r>
    </w:p>
    <w:p w14:paraId="046762BF" w14:textId="77777777" w:rsidR="00437C7B" w:rsidRDefault="00437C7B">
      <w:pPr>
        <w:spacing w:after="0" w:line="276" w:lineRule="auto"/>
        <w:ind w:firstLine="708"/>
        <w:jc w:val="both"/>
        <w:rPr>
          <w:sz w:val="24"/>
          <w:lang w:val="en-US"/>
        </w:rPr>
      </w:pPr>
    </w:p>
    <w:p w14:paraId="0D43DDE1" w14:textId="11402A93" w:rsidR="00437C7B" w:rsidRDefault="00000000">
      <w:pPr>
        <w:spacing w:after="0" w:line="276" w:lineRule="auto"/>
        <w:ind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Podczas pobytu gospodarze zaprezentowali ponadto delegacjom kilka zabytkowych dworków (Vilce, Vircava, Blankenfelde, Lielvircava), </w:t>
      </w:r>
      <w:proofErr w:type="spellStart"/>
      <w:r>
        <w:rPr>
          <w:sz w:val="24"/>
          <w:lang w:val="en-US"/>
        </w:rPr>
        <w:t>szczegółowo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przybliżając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wyzwania</w:t>
      </w:r>
      <w:proofErr w:type="spellEnd"/>
      <w:r>
        <w:rPr>
          <w:sz w:val="24"/>
          <w:lang w:val="en-US"/>
        </w:rPr>
        <w:t xml:space="preserve"> </w:t>
      </w:r>
      <w:proofErr w:type="spellStart"/>
      <w:r w:rsidR="00FB1E90">
        <w:rPr>
          <w:sz w:val="24"/>
          <w:lang w:val="en-US"/>
        </w:rPr>
        <w:t>i</w:t>
      </w:r>
      <w:proofErr w:type="spellEnd"/>
      <w:r w:rsidR="00FB1E90"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cele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związane</w:t>
      </w:r>
      <w:proofErr w:type="spellEnd"/>
      <w:r>
        <w:rPr>
          <w:sz w:val="24"/>
          <w:lang w:val="en-US"/>
        </w:rPr>
        <w:t xml:space="preserve"> z </w:t>
      </w:r>
      <w:proofErr w:type="spellStart"/>
      <w:r>
        <w:rPr>
          <w:sz w:val="24"/>
          <w:lang w:val="en-US"/>
        </w:rPr>
        <w:t>zachowaniem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tych</w:t>
      </w:r>
      <w:proofErr w:type="spellEnd"/>
      <w:r>
        <w:rPr>
          <w:sz w:val="24"/>
          <w:lang w:val="en-US"/>
        </w:rPr>
        <w:t xml:space="preserve"> elementów dziedzictwa. Delegacja powiatu została też zaproszona do odwiedzenia farmy Terenie, gdzie na 2000ha uprawiane są zboża, warzywa strączkowe oraz rzepak. Współwłaścicielka farmy prowadzi też przydomową manufakturę różnych produktów z mięty, za co dwukrotnie otrzymała nagrody przedsiębiorcy roku. </w:t>
      </w:r>
    </w:p>
    <w:p w14:paraId="7FA3C5D2" w14:textId="77777777" w:rsidR="00437C7B" w:rsidRDefault="00437C7B">
      <w:pPr>
        <w:spacing w:after="0" w:line="276" w:lineRule="auto"/>
        <w:ind w:firstLine="708"/>
        <w:jc w:val="both"/>
        <w:rPr>
          <w:sz w:val="24"/>
          <w:lang w:val="en-US"/>
        </w:rPr>
      </w:pPr>
    </w:p>
    <w:p w14:paraId="48E8F543" w14:textId="77777777" w:rsidR="00437C7B" w:rsidRDefault="00000000">
      <w:pPr>
        <w:spacing w:after="0" w:line="276" w:lineRule="auto"/>
        <w:ind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Cennym była podczas wizyty prezentacja łotewskiego rękodzieła tkackiego w Domu Łotewskiego Rzemiosła, jak i lekcja historii Jełgawy w Domu Staromiejskim i w wieży dawnego niemieckiego kościoła luterańskiego, gdzie w inspirujący sposób przywrócono do życia dawną Jełgawę (niegdyś Mitawę), zniszczoną w 90 procentach w czasie II wojny światowej. Tego typu rozwiązania mogą być cenne również dla polskich miast, np. Wodzisławia Śląskiego, które bardzo mocno ucierpiały z powodu wojny. </w:t>
      </w:r>
    </w:p>
    <w:p w14:paraId="2C15DB71" w14:textId="77777777" w:rsidR="00437C7B" w:rsidRDefault="00437C7B">
      <w:pPr>
        <w:spacing w:after="0" w:line="276" w:lineRule="auto"/>
        <w:ind w:firstLine="708"/>
        <w:jc w:val="both"/>
        <w:rPr>
          <w:sz w:val="24"/>
          <w:lang w:val="en-US"/>
        </w:rPr>
      </w:pPr>
    </w:p>
    <w:p w14:paraId="5D903832" w14:textId="3B7BADD6" w:rsidR="00437C7B" w:rsidRDefault="00000000">
      <w:pPr>
        <w:spacing w:after="0" w:line="276" w:lineRule="auto"/>
        <w:ind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W trakcie pobytu członkini zarządu powiatu Krystyna Kuczera pogratulowała  gospodarzom inicjatyw związanych z uczczeniem Dnia Jedności Bałtów. Podkreśliła też, że zarówno Powiat Wodzisławski jak i Jelgavas Novads w 2023 r. </w:t>
      </w:r>
      <w:proofErr w:type="spellStart"/>
      <w:r>
        <w:rPr>
          <w:sz w:val="24"/>
          <w:lang w:val="en-US"/>
        </w:rPr>
        <w:t>celebrują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piątą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rocznicę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podpisania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umowy</w:t>
      </w:r>
      <w:proofErr w:type="spellEnd"/>
      <w:r>
        <w:rPr>
          <w:sz w:val="24"/>
          <w:lang w:val="en-US"/>
        </w:rPr>
        <w:t xml:space="preserve"> o </w:t>
      </w:r>
      <w:proofErr w:type="spellStart"/>
      <w:r>
        <w:rPr>
          <w:sz w:val="24"/>
          <w:lang w:val="en-US"/>
        </w:rPr>
        <w:t>wzajemne</w:t>
      </w:r>
      <w:r w:rsidR="00E33C42">
        <w:rPr>
          <w:sz w:val="24"/>
          <w:lang w:val="en-US"/>
        </w:rPr>
        <w:t>j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współpracy</w:t>
      </w:r>
      <w:proofErr w:type="spellEnd"/>
      <w:r>
        <w:rPr>
          <w:sz w:val="24"/>
          <w:lang w:val="en-US"/>
        </w:rPr>
        <w:t xml:space="preserve">. Z tej okazji delegacja naszego powiatu złożyła włodarzom Jelgavy najlepsze życzenia i pamiątkowy upominek wykonany przez uczestników WTZ w Gorzycach. Przewodnicząca delegacji Krystyna Kuczera w imieniu władz Powiatu Wodzisławskiego ponowiła też zaproszenie dla przewodniczącego Lasmanisa do udziału w jubileuszu 25-lecia Powiatu Wodzisławskiego w październiku 2023 r. </w:t>
      </w:r>
    </w:p>
    <w:p w14:paraId="00C8AE36" w14:textId="77777777" w:rsidR="00437C7B" w:rsidRDefault="00437C7B">
      <w:pPr>
        <w:spacing w:after="0" w:line="276" w:lineRule="auto"/>
        <w:ind w:firstLine="708"/>
        <w:jc w:val="both"/>
        <w:rPr>
          <w:sz w:val="24"/>
          <w:lang w:val="en-US"/>
        </w:rPr>
      </w:pPr>
    </w:p>
    <w:p w14:paraId="2DCFEB24" w14:textId="77777777" w:rsidR="00437C7B" w:rsidRDefault="00000000">
      <w:pPr>
        <w:spacing w:after="0" w:line="276" w:lineRule="auto"/>
        <w:ind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>Przedstawiciele powiatu rozmawiali ponadto w gronie gospodarzy i pozostałych delegacji o możliwościach współpracy i przygotowania wspólnych projektów w tym zakresie.</w:t>
      </w:r>
    </w:p>
    <w:p w14:paraId="1C7C8D49" w14:textId="77777777" w:rsidR="00437C7B" w:rsidRDefault="00437C7B">
      <w:pPr>
        <w:spacing w:after="0" w:line="276" w:lineRule="auto"/>
        <w:ind w:firstLine="708"/>
        <w:jc w:val="both"/>
        <w:rPr>
          <w:sz w:val="24"/>
          <w:lang w:val="en-US"/>
        </w:rPr>
      </w:pPr>
    </w:p>
    <w:p w14:paraId="7144FA41" w14:textId="77777777" w:rsidR="00437C7B" w:rsidRDefault="00000000">
      <w:pPr>
        <w:spacing w:after="0" w:line="276" w:lineRule="auto"/>
        <w:ind w:firstLine="708"/>
        <w:jc w:val="both"/>
        <w:rPr>
          <w:sz w:val="24"/>
        </w:rPr>
      </w:pPr>
      <w:r>
        <w:rPr>
          <w:sz w:val="24"/>
          <w:lang w:val="en-US"/>
        </w:rPr>
        <w:t xml:space="preserve">Na zakończenie wizyty gospodarze zaprosili gości do udziału we wspólnym spacerze ulicami zabytkowej Rygi. </w:t>
      </w:r>
    </w:p>
    <w:sectPr w:rsidR="00437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C274664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7D73A54"/>
    <w:multiLevelType w:val="hybridMultilevel"/>
    <w:tmpl w:val="DF58B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628881">
    <w:abstractNumId w:val="0"/>
  </w:num>
  <w:num w:numId="2" w16cid:durableId="139277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C7B"/>
    <w:rsid w:val="00437C7B"/>
    <w:rsid w:val="00E33C42"/>
    <w:rsid w:val="00FB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7DA82"/>
  <w15:docId w15:val="{DAC8A53D-3174-411F-B92A-6AAB2B60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Calibri Light" w:eastAsia="SimSun" w:hAnsi="Calibri Light" w:cs="SimSu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Bucka</dc:creator>
  <cp:lastModifiedBy>Wojtek Raczkowski</cp:lastModifiedBy>
  <cp:revision>2</cp:revision>
  <cp:lastPrinted>2023-07-20T11:52:00Z</cp:lastPrinted>
  <dcterms:created xsi:type="dcterms:W3CDTF">2023-12-14T08:30:00Z</dcterms:created>
  <dcterms:modified xsi:type="dcterms:W3CDTF">2023-12-14T08:30:00Z</dcterms:modified>
</cp:coreProperties>
</file>