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C690" w14:textId="6083E977" w:rsidR="00A241A9" w:rsidRPr="00D62B1D" w:rsidRDefault="00A241A9" w:rsidP="009F2A93">
      <w:pPr>
        <w:pStyle w:val="Nagwek1"/>
        <w:rPr>
          <w:rFonts w:eastAsia="Times New Roman"/>
          <w:b/>
          <w:bCs/>
          <w:color w:val="auto"/>
          <w:lang w:val="de-DE" w:eastAsia="pl-PL"/>
        </w:rPr>
      </w:pPr>
      <w:r w:rsidRPr="00D62B1D">
        <w:rPr>
          <w:rFonts w:eastAsia="Times New Roman"/>
          <w:b/>
          <w:bCs/>
          <w:color w:val="auto"/>
          <w:lang w:eastAsia="pl-PL"/>
        </w:rPr>
        <w:t>Sprawozdanie z wizyty przedstawicieli Powiatu Wodzisławskiego w</w:t>
      </w:r>
      <w:r w:rsidR="009F2A93" w:rsidRPr="00D62B1D">
        <w:rPr>
          <w:rFonts w:eastAsia="Times New Roman"/>
          <w:b/>
          <w:bCs/>
          <w:color w:val="auto"/>
          <w:lang w:eastAsia="pl-PL"/>
        </w:rPr>
        <w:t> </w:t>
      </w:r>
      <w:r w:rsidRPr="00D62B1D">
        <w:rPr>
          <w:rFonts w:eastAsia="Times New Roman"/>
          <w:b/>
          <w:bCs/>
          <w:color w:val="auto"/>
          <w:lang w:eastAsia="pl-PL"/>
        </w:rPr>
        <w:t xml:space="preserve">Powiecie Tczewskim w związku z obchodami Święta Powiatu Tczewskiego </w:t>
      </w:r>
      <w:r w:rsidRPr="00D62B1D">
        <w:rPr>
          <w:b/>
          <w:bCs/>
          <w:color w:val="auto"/>
        </w:rPr>
        <w:t>w terminie 23 – 26 sierpnia 2023 r.</w:t>
      </w:r>
    </w:p>
    <w:p w14:paraId="00DC3232" w14:textId="77777777" w:rsidR="00A241A9" w:rsidRPr="00E76F6F" w:rsidRDefault="00A241A9" w:rsidP="00A241A9">
      <w:pPr>
        <w:spacing w:after="0" w:line="276" w:lineRule="auto"/>
        <w:ind w:right="512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de-DE" w:eastAsia="pl-PL"/>
        </w:rPr>
      </w:pPr>
    </w:p>
    <w:p w14:paraId="1A7E5E44" w14:textId="4F5541C0" w:rsidR="00A241A9" w:rsidRDefault="00A241A9" w:rsidP="00D62B1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603F">
        <w:rPr>
          <w:rFonts w:cstheme="minorHAnsi"/>
          <w:sz w:val="24"/>
          <w:szCs w:val="24"/>
        </w:rPr>
        <w:t>Wizyta przedstawicieli Powiatu Wodzisławskiego w Powiecie Tczewskim w terminie</w:t>
      </w:r>
      <w:r w:rsidR="00614186">
        <w:rPr>
          <w:rFonts w:cstheme="minorHAnsi"/>
          <w:sz w:val="24"/>
          <w:szCs w:val="24"/>
        </w:rPr>
        <w:t xml:space="preserve"> </w:t>
      </w:r>
      <w:r w:rsidR="00706855">
        <w:rPr>
          <w:rFonts w:cstheme="minorHAnsi"/>
          <w:sz w:val="24"/>
          <w:szCs w:val="24"/>
        </w:rPr>
        <w:br/>
      </w:r>
      <w:r w:rsidRPr="009B603F">
        <w:rPr>
          <w:rFonts w:cstheme="minorHAnsi"/>
          <w:sz w:val="24"/>
          <w:szCs w:val="24"/>
        </w:rPr>
        <w:t>23</w:t>
      </w:r>
      <w:r w:rsidR="00614186">
        <w:rPr>
          <w:rFonts w:cstheme="minorHAnsi"/>
          <w:sz w:val="24"/>
          <w:szCs w:val="24"/>
        </w:rPr>
        <w:t> </w:t>
      </w:r>
      <w:r w:rsidRPr="009B603F">
        <w:rPr>
          <w:rFonts w:cstheme="minorHAnsi"/>
          <w:sz w:val="24"/>
          <w:szCs w:val="24"/>
        </w:rPr>
        <w:t>- 26 sierpnia 2023 r. odbyła się na zaproszenie Starosty Tczewskiego – Mirosława Augustyna</w:t>
      </w:r>
      <w:r w:rsidR="00614186">
        <w:rPr>
          <w:rFonts w:cstheme="minorHAnsi"/>
          <w:sz w:val="24"/>
          <w:szCs w:val="24"/>
        </w:rPr>
        <w:t xml:space="preserve"> </w:t>
      </w:r>
      <w:r w:rsidR="00F71716" w:rsidRPr="009B603F">
        <w:rPr>
          <w:rFonts w:cstheme="minorHAnsi"/>
          <w:sz w:val="24"/>
          <w:szCs w:val="24"/>
        </w:rPr>
        <w:t>w</w:t>
      </w:r>
      <w:r w:rsidR="00D62B1D">
        <w:rPr>
          <w:rFonts w:cstheme="minorHAnsi"/>
          <w:sz w:val="24"/>
          <w:szCs w:val="24"/>
        </w:rPr>
        <w:t> </w:t>
      </w:r>
      <w:r w:rsidR="00F71716" w:rsidRPr="009B603F">
        <w:rPr>
          <w:rFonts w:cstheme="minorHAnsi"/>
          <w:sz w:val="24"/>
          <w:szCs w:val="24"/>
        </w:rPr>
        <w:t xml:space="preserve">związku z obchodami Święta Powiatu Tczewskiego, 25 – </w:t>
      </w:r>
      <w:proofErr w:type="spellStart"/>
      <w:r w:rsidR="00F71716" w:rsidRPr="009B603F">
        <w:rPr>
          <w:rFonts w:cstheme="minorHAnsi"/>
          <w:sz w:val="24"/>
          <w:szCs w:val="24"/>
        </w:rPr>
        <w:t>lecia</w:t>
      </w:r>
      <w:proofErr w:type="spellEnd"/>
      <w:r w:rsidR="00F71716" w:rsidRPr="009B603F">
        <w:rPr>
          <w:rFonts w:cstheme="minorHAnsi"/>
          <w:sz w:val="24"/>
          <w:szCs w:val="24"/>
        </w:rPr>
        <w:t xml:space="preserve"> Samorządu Powiatowego oraz 10 – </w:t>
      </w:r>
      <w:proofErr w:type="spellStart"/>
      <w:r w:rsidR="00F71716" w:rsidRPr="009B603F">
        <w:rPr>
          <w:rFonts w:cstheme="minorHAnsi"/>
          <w:sz w:val="24"/>
          <w:szCs w:val="24"/>
        </w:rPr>
        <w:t>lecia</w:t>
      </w:r>
      <w:proofErr w:type="spellEnd"/>
      <w:r w:rsidR="00F71716" w:rsidRPr="009B603F">
        <w:rPr>
          <w:rFonts w:cstheme="minorHAnsi"/>
          <w:sz w:val="24"/>
          <w:szCs w:val="24"/>
        </w:rPr>
        <w:t xml:space="preserve"> współpracy partnerskiej</w:t>
      </w:r>
      <w:r w:rsidR="00F71716">
        <w:rPr>
          <w:rFonts w:cstheme="minorHAnsi"/>
          <w:sz w:val="24"/>
          <w:szCs w:val="24"/>
        </w:rPr>
        <w:t>. W delegacji udział wzięli:</w:t>
      </w:r>
    </w:p>
    <w:p w14:paraId="7CF30FB9" w14:textId="77777777" w:rsidR="00A241A9" w:rsidRPr="002722A0" w:rsidRDefault="00A241A9" w:rsidP="00F71716">
      <w:pPr>
        <w:spacing w:after="0" w:line="276" w:lineRule="auto"/>
        <w:jc w:val="both"/>
        <w:rPr>
          <w:sz w:val="24"/>
        </w:rPr>
      </w:pPr>
    </w:p>
    <w:p w14:paraId="13AF1A51" w14:textId="77777777" w:rsidR="00A241A9" w:rsidRPr="002722A0" w:rsidRDefault="00A241A9" w:rsidP="004306D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722A0">
        <w:rPr>
          <w:sz w:val="24"/>
        </w:rPr>
        <w:t>Leszek Bizoń – Starosta Powiatu Wodzisławskiego,</w:t>
      </w:r>
    </w:p>
    <w:p w14:paraId="3F915916" w14:textId="77777777" w:rsidR="00A241A9" w:rsidRPr="002722A0" w:rsidRDefault="00A241A9" w:rsidP="004306D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722A0">
        <w:rPr>
          <w:sz w:val="24"/>
        </w:rPr>
        <w:t>Adam Krzyżak – Przewodniczący Rady Powiatu Wodzisławskiego,</w:t>
      </w:r>
    </w:p>
    <w:p w14:paraId="46137BA8" w14:textId="77777777" w:rsidR="00A241A9" w:rsidRPr="002722A0" w:rsidRDefault="00A241A9" w:rsidP="004306D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722A0">
        <w:rPr>
          <w:sz w:val="24"/>
        </w:rPr>
        <w:t>Eugeniusz Wala – Przewodnicząc</w:t>
      </w:r>
      <w:r>
        <w:rPr>
          <w:sz w:val="24"/>
        </w:rPr>
        <w:t>y</w:t>
      </w:r>
      <w:r w:rsidRPr="002722A0">
        <w:rPr>
          <w:sz w:val="24"/>
        </w:rPr>
        <w:t xml:space="preserve"> Rady Powiatu Wodzisławskiego od II – V kadencji,</w:t>
      </w:r>
    </w:p>
    <w:p w14:paraId="747BADA0" w14:textId="77777777" w:rsidR="00A241A9" w:rsidRPr="002722A0" w:rsidRDefault="00A241A9" w:rsidP="004306D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722A0">
        <w:rPr>
          <w:sz w:val="24"/>
        </w:rPr>
        <w:t xml:space="preserve">Katarzyna </w:t>
      </w:r>
      <w:proofErr w:type="spellStart"/>
      <w:r w:rsidRPr="002722A0">
        <w:rPr>
          <w:sz w:val="24"/>
        </w:rPr>
        <w:t>Lerch</w:t>
      </w:r>
      <w:proofErr w:type="spellEnd"/>
      <w:r w:rsidRPr="002722A0">
        <w:rPr>
          <w:sz w:val="24"/>
        </w:rPr>
        <w:t xml:space="preserve"> – Naczelnik Wydziału Funduszy Zewnętrznych i Zamówień Publicznych,</w:t>
      </w:r>
    </w:p>
    <w:p w14:paraId="4A5B7BFE" w14:textId="51736A38" w:rsidR="00A241A9" w:rsidRDefault="00A241A9" w:rsidP="004306D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B603F">
        <w:rPr>
          <w:sz w:val="24"/>
          <w:szCs w:val="24"/>
        </w:rPr>
        <w:t xml:space="preserve">Krystian Skowron – Pracownik Wydziału </w:t>
      </w:r>
      <w:proofErr w:type="spellStart"/>
      <w:r w:rsidRPr="009B603F">
        <w:rPr>
          <w:sz w:val="24"/>
          <w:szCs w:val="24"/>
        </w:rPr>
        <w:t>Organizacyjno</w:t>
      </w:r>
      <w:proofErr w:type="spellEnd"/>
      <w:r w:rsidRPr="009B603F">
        <w:rPr>
          <w:sz w:val="24"/>
          <w:szCs w:val="24"/>
        </w:rPr>
        <w:t xml:space="preserve"> – Administracyjnego (kierowca).</w:t>
      </w:r>
    </w:p>
    <w:p w14:paraId="570DC630" w14:textId="77777777" w:rsidR="00F71716" w:rsidRPr="00F71716" w:rsidRDefault="00F71716" w:rsidP="004306DF">
      <w:pPr>
        <w:pStyle w:val="Akapitzlist"/>
        <w:spacing w:after="0" w:line="276" w:lineRule="auto"/>
        <w:ind w:left="765"/>
        <w:jc w:val="both"/>
        <w:rPr>
          <w:sz w:val="24"/>
          <w:szCs w:val="24"/>
        </w:rPr>
      </w:pPr>
    </w:p>
    <w:p w14:paraId="32B08AA7" w14:textId="1FD94B10" w:rsidR="00A241A9" w:rsidRPr="00D62B1D" w:rsidRDefault="00F71716" w:rsidP="00D62B1D">
      <w:pPr>
        <w:spacing w:line="276" w:lineRule="auto"/>
        <w:ind w:firstLine="709"/>
        <w:jc w:val="both"/>
        <w:rPr>
          <w:sz w:val="24"/>
          <w:szCs w:val="24"/>
        </w:rPr>
      </w:pPr>
      <w:r w:rsidRPr="005F632E">
        <w:rPr>
          <w:sz w:val="24"/>
          <w:szCs w:val="24"/>
        </w:rPr>
        <w:t>Spotkanie odbyło się w ramach realizacji umowy o współpracy partnerskiej zawartej dnia 28 maja 2013 r. pomiędzy Powiatem Tczewskim a Powiatem Wodzisławskim.</w:t>
      </w:r>
      <w:r w:rsidR="00D62B1D">
        <w:rPr>
          <w:sz w:val="24"/>
          <w:szCs w:val="24"/>
        </w:rPr>
        <w:t xml:space="preserve"> </w:t>
      </w:r>
      <w:r w:rsidR="00A241A9" w:rsidRPr="005F632E">
        <w:rPr>
          <w:rFonts w:cstheme="minorHAnsi"/>
          <w:sz w:val="24"/>
          <w:szCs w:val="24"/>
        </w:rPr>
        <w:t>W</w:t>
      </w:r>
      <w:r w:rsidR="00D62B1D">
        <w:rPr>
          <w:rFonts w:cstheme="minorHAnsi"/>
          <w:sz w:val="24"/>
          <w:szCs w:val="24"/>
        </w:rPr>
        <w:t> </w:t>
      </w:r>
      <w:r w:rsidR="00A241A9" w:rsidRPr="005F632E">
        <w:rPr>
          <w:rFonts w:cstheme="minorHAnsi"/>
          <w:sz w:val="24"/>
          <w:szCs w:val="24"/>
        </w:rPr>
        <w:t xml:space="preserve">obchodach Święta Powiatu Tczewskiego </w:t>
      </w:r>
      <w:r w:rsidR="002E14F4" w:rsidRPr="005F632E">
        <w:rPr>
          <w:rFonts w:cstheme="minorHAnsi"/>
          <w:sz w:val="24"/>
          <w:szCs w:val="24"/>
        </w:rPr>
        <w:t>obecne były</w:t>
      </w:r>
      <w:r w:rsidR="00A241A9" w:rsidRPr="005F632E">
        <w:rPr>
          <w:rFonts w:cstheme="minorHAnsi"/>
          <w:sz w:val="24"/>
          <w:szCs w:val="24"/>
        </w:rPr>
        <w:t xml:space="preserve"> także delegacje zagraniczne współpracujące z Powiatem Tczewskim: Rejonu </w:t>
      </w:r>
      <w:proofErr w:type="spellStart"/>
      <w:r w:rsidR="00A241A9" w:rsidRPr="005F632E">
        <w:rPr>
          <w:rFonts w:cstheme="minorHAnsi"/>
          <w:sz w:val="24"/>
          <w:szCs w:val="24"/>
        </w:rPr>
        <w:t>Prienai</w:t>
      </w:r>
      <w:proofErr w:type="spellEnd"/>
      <w:r w:rsidR="00A241A9" w:rsidRPr="005F632E">
        <w:rPr>
          <w:rFonts w:cstheme="minorHAnsi"/>
          <w:sz w:val="24"/>
          <w:szCs w:val="24"/>
        </w:rPr>
        <w:t xml:space="preserve"> (Litwa) i Rejonu </w:t>
      </w:r>
      <w:proofErr w:type="spellStart"/>
      <w:r w:rsidR="00A241A9" w:rsidRPr="005F632E">
        <w:rPr>
          <w:rFonts w:cstheme="minorHAnsi"/>
          <w:sz w:val="24"/>
          <w:szCs w:val="24"/>
        </w:rPr>
        <w:t>Zestafonii</w:t>
      </w:r>
      <w:proofErr w:type="spellEnd"/>
      <w:r w:rsidR="00A241A9" w:rsidRPr="005F632E">
        <w:rPr>
          <w:rFonts w:cstheme="minorHAnsi"/>
          <w:sz w:val="24"/>
          <w:szCs w:val="24"/>
        </w:rPr>
        <w:t xml:space="preserve"> (Gruzja).</w:t>
      </w:r>
    </w:p>
    <w:p w14:paraId="2E1458BF" w14:textId="05731D1C" w:rsidR="00A241A9" w:rsidRPr="005F632E" w:rsidRDefault="00A241A9" w:rsidP="005F632E">
      <w:pPr>
        <w:spacing w:line="276" w:lineRule="auto"/>
        <w:ind w:firstLine="709"/>
        <w:jc w:val="both"/>
        <w:rPr>
          <w:rStyle w:val="textexposedshow"/>
          <w:rFonts w:cstheme="minorHAnsi"/>
          <w:sz w:val="24"/>
          <w:szCs w:val="24"/>
        </w:rPr>
      </w:pPr>
      <w:r w:rsidRPr="005F632E">
        <w:rPr>
          <w:sz w:val="24"/>
          <w:szCs w:val="24"/>
        </w:rPr>
        <w:t>Uczestnicy delegacji wzięli udział w uroczystej Sesji Rady Powiatu Tczewskiego</w:t>
      </w:r>
      <w:r w:rsidR="008B66E9">
        <w:rPr>
          <w:sz w:val="24"/>
          <w:szCs w:val="24"/>
        </w:rPr>
        <w:t xml:space="preserve"> </w:t>
      </w:r>
      <w:r w:rsidR="008B66E9" w:rsidRPr="005F632E">
        <w:rPr>
          <w:sz w:val="24"/>
          <w:szCs w:val="24"/>
        </w:rPr>
        <w:t>na Zamku w Gniewie</w:t>
      </w:r>
      <w:r w:rsidRPr="005F632E">
        <w:rPr>
          <w:sz w:val="24"/>
          <w:szCs w:val="24"/>
        </w:rPr>
        <w:t xml:space="preserve"> </w:t>
      </w:r>
      <w:r w:rsidR="008B66E9">
        <w:rPr>
          <w:sz w:val="24"/>
          <w:szCs w:val="24"/>
        </w:rPr>
        <w:t>z okazji 10-lecia współpracy partnerskiej.</w:t>
      </w:r>
      <w:r w:rsidRPr="005F632E">
        <w:rPr>
          <w:sz w:val="24"/>
          <w:szCs w:val="24"/>
        </w:rPr>
        <w:t xml:space="preserve"> </w:t>
      </w:r>
      <w:r w:rsidR="008B66E9">
        <w:rPr>
          <w:sz w:val="24"/>
          <w:szCs w:val="24"/>
        </w:rPr>
        <w:t xml:space="preserve">Uroczystość </w:t>
      </w:r>
      <w:r w:rsidRPr="005F632E">
        <w:rPr>
          <w:sz w:val="24"/>
          <w:szCs w:val="24"/>
        </w:rPr>
        <w:t>poprzedzon</w:t>
      </w:r>
      <w:r w:rsidR="008B66E9">
        <w:rPr>
          <w:sz w:val="24"/>
          <w:szCs w:val="24"/>
        </w:rPr>
        <w:t>a została</w:t>
      </w:r>
      <w:r w:rsidRPr="005F632E">
        <w:rPr>
          <w:sz w:val="24"/>
          <w:szCs w:val="24"/>
        </w:rPr>
        <w:t xml:space="preserve"> Mszą Świętą w Kaplicy Zamkowej w intencji mieszkańców oraz Samorządu Powiatu</w:t>
      </w:r>
      <w:r w:rsidR="00614186">
        <w:rPr>
          <w:sz w:val="24"/>
          <w:szCs w:val="24"/>
        </w:rPr>
        <w:t xml:space="preserve">. </w:t>
      </w:r>
      <w:r w:rsidR="008B66E9">
        <w:rPr>
          <w:rStyle w:val="textexposedshow"/>
          <w:rFonts w:cstheme="minorHAnsi"/>
          <w:sz w:val="24"/>
          <w:szCs w:val="24"/>
        </w:rPr>
        <w:t>W</w:t>
      </w:r>
      <w:r w:rsidR="00614186">
        <w:rPr>
          <w:rStyle w:val="textexposedshow"/>
          <w:rFonts w:cstheme="minorHAnsi"/>
          <w:sz w:val="24"/>
          <w:szCs w:val="24"/>
        </w:rPr>
        <w:t> </w:t>
      </w:r>
      <w:r w:rsidRPr="005F632E">
        <w:rPr>
          <w:rStyle w:val="textexposedshow"/>
          <w:rFonts w:cstheme="minorHAnsi"/>
          <w:sz w:val="24"/>
          <w:szCs w:val="24"/>
        </w:rPr>
        <w:t xml:space="preserve">uroczystości </w:t>
      </w:r>
      <w:r w:rsidR="002E14F4" w:rsidRPr="005F632E">
        <w:rPr>
          <w:rStyle w:val="textexposedshow"/>
          <w:rFonts w:cstheme="minorHAnsi"/>
          <w:sz w:val="24"/>
          <w:szCs w:val="24"/>
        </w:rPr>
        <w:t>uczestniczyli</w:t>
      </w:r>
      <w:r w:rsidRPr="005F632E">
        <w:rPr>
          <w:rStyle w:val="textexposedshow"/>
          <w:rFonts w:cstheme="minorHAnsi"/>
          <w:sz w:val="24"/>
          <w:szCs w:val="24"/>
        </w:rPr>
        <w:t xml:space="preserve"> również: parlamentarzyści, przedstawiciele władz samorządowych miast i gmin z terenu powiatu tczewskiego, radni obecnej oraz poprzednich kadencji, działacze sportowi oraz społeczni, dyrektorzy powiatowych jednostek organizacyjnych, przedstawiciele służb, inspekcji i straży oraz </w:t>
      </w:r>
      <w:r w:rsidR="004306DF" w:rsidRPr="005F632E">
        <w:rPr>
          <w:rStyle w:val="textexposedshow"/>
          <w:rFonts w:cstheme="minorHAnsi"/>
          <w:sz w:val="24"/>
          <w:szCs w:val="24"/>
        </w:rPr>
        <w:t>n</w:t>
      </w:r>
      <w:r w:rsidRPr="005F632E">
        <w:rPr>
          <w:rStyle w:val="textexposedshow"/>
          <w:rFonts w:cstheme="minorHAnsi"/>
          <w:sz w:val="24"/>
          <w:szCs w:val="24"/>
        </w:rPr>
        <w:t>aczelnicy wydziałów Starostwa Powiatowego w Tczewie.</w:t>
      </w:r>
    </w:p>
    <w:p w14:paraId="5D9D6A08" w14:textId="4F136658" w:rsidR="00A241A9" w:rsidRPr="005F632E" w:rsidRDefault="002E14F4" w:rsidP="005F632E">
      <w:pPr>
        <w:spacing w:line="276" w:lineRule="auto"/>
        <w:ind w:firstLine="851"/>
        <w:jc w:val="both"/>
        <w:rPr>
          <w:sz w:val="24"/>
          <w:szCs w:val="24"/>
        </w:rPr>
      </w:pPr>
      <w:r w:rsidRPr="005F632E">
        <w:rPr>
          <w:sz w:val="24"/>
          <w:szCs w:val="24"/>
        </w:rPr>
        <w:t xml:space="preserve">W trakcie </w:t>
      </w:r>
      <w:r w:rsidR="00A241A9" w:rsidRPr="005F632E">
        <w:rPr>
          <w:sz w:val="24"/>
          <w:szCs w:val="24"/>
        </w:rPr>
        <w:t>Święta Powiatu przyznane zostały nagrody Starosty Tczewskiego m.in. „Filar Powiatu Tczewskiego”, a także wręczono odznaczenia państwowe oraz medale pamiątkowe, ogłoszono wyniki konkursu na logo Powiatu Tczewskiego oraz przekazano nagrody laureatom.</w:t>
      </w:r>
      <w:r w:rsidR="004306DF" w:rsidRPr="005F632E">
        <w:rPr>
          <w:sz w:val="24"/>
          <w:szCs w:val="24"/>
        </w:rPr>
        <w:t xml:space="preserve"> Goście mieli okazję wysłuchać referatu okolicznościowego </w:t>
      </w:r>
      <w:r w:rsidR="004306DF" w:rsidRPr="005F632E">
        <w:rPr>
          <w:rStyle w:val="Pogrubienie"/>
          <w:b w:val="0"/>
          <w:bCs w:val="0"/>
          <w:sz w:val="24"/>
          <w:szCs w:val="24"/>
        </w:rPr>
        <w:t xml:space="preserve">Bogdana </w:t>
      </w:r>
      <w:proofErr w:type="spellStart"/>
      <w:r w:rsidR="004306DF" w:rsidRPr="005F632E">
        <w:rPr>
          <w:rStyle w:val="Pogrubienie"/>
          <w:b w:val="0"/>
          <w:bCs w:val="0"/>
          <w:sz w:val="24"/>
          <w:szCs w:val="24"/>
        </w:rPr>
        <w:t>Badzionga</w:t>
      </w:r>
      <w:proofErr w:type="spellEnd"/>
      <w:r w:rsidR="004306DF" w:rsidRPr="005F632E">
        <w:rPr>
          <w:sz w:val="24"/>
          <w:szCs w:val="24"/>
        </w:rPr>
        <w:t xml:space="preserve"> – historyka, regionalisty kociewskiego, nauczyciela, sekretarza gminy Pelplin oraz członka zarządu Powiatu Tczewskiego na temat kształtowania się granic administracyjnych powiatu tczewskiego od XV wieku.</w:t>
      </w:r>
      <w:r w:rsidR="00A241A9" w:rsidRPr="005F632E">
        <w:rPr>
          <w:sz w:val="24"/>
          <w:szCs w:val="24"/>
        </w:rPr>
        <w:t xml:space="preserve"> Zaprezentowano również film podsumowujący 25 lat działalności Powiatu Tczewskiego.</w:t>
      </w:r>
    </w:p>
    <w:p w14:paraId="02FA3F75" w14:textId="294CE841" w:rsidR="00515AF4" w:rsidRPr="00706855" w:rsidRDefault="00A241A9" w:rsidP="00706855">
      <w:pPr>
        <w:spacing w:line="276" w:lineRule="auto"/>
        <w:ind w:firstLine="851"/>
        <w:jc w:val="both"/>
        <w:rPr>
          <w:sz w:val="24"/>
          <w:szCs w:val="24"/>
        </w:rPr>
      </w:pPr>
      <w:r w:rsidRPr="005F632E">
        <w:rPr>
          <w:sz w:val="24"/>
          <w:szCs w:val="24"/>
        </w:rPr>
        <w:t>Obchody Święta Powiatu Tczewskiego były okazją do wymiany doświadczeń oraz wizyty na Bulwarze Nadwiślańskim w Tczewie</w:t>
      </w:r>
      <w:r w:rsidR="00614186">
        <w:rPr>
          <w:sz w:val="24"/>
          <w:szCs w:val="24"/>
        </w:rPr>
        <w:t>,</w:t>
      </w:r>
      <w:r w:rsidRPr="005F632E">
        <w:rPr>
          <w:sz w:val="24"/>
          <w:szCs w:val="24"/>
        </w:rPr>
        <w:t xml:space="preserve"> a także na Westerplatte w Gdańsku</w:t>
      </w:r>
      <w:r w:rsidR="00BD3C4C">
        <w:rPr>
          <w:sz w:val="24"/>
          <w:szCs w:val="24"/>
        </w:rPr>
        <w:t>.</w:t>
      </w:r>
    </w:p>
    <w:sectPr w:rsidR="00515AF4" w:rsidRPr="00706855" w:rsidSect="008B66E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F1A"/>
    <w:multiLevelType w:val="hybridMultilevel"/>
    <w:tmpl w:val="DF58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0E0"/>
    <w:multiLevelType w:val="hybridMultilevel"/>
    <w:tmpl w:val="C27466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77362917">
    <w:abstractNumId w:val="1"/>
  </w:num>
  <w:num w:numId="2" w16cid:durableId="190081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66"/>
    <w:rsid w:val="00117028"/>
    <w:rsid w:val="001E6211"/>
    <w:rsid w:val="002722A0"/>
    <w:rsid w:val="00280C0D"/>
    <w:rsid w:val="002A147F"/>
    <w:rsid w:val="002E14F4"/>
    <w:rsid w:val="004306DF"/>
    <w:rsid w:val="004B4A9C"/>
    <w:rsid w:val="00515AF4"/>
    <w:rsid w:val="00557072"/>
    <w:rsid w:val="005F632E"/>
    <w:rsid w:val="00614186"/>
    <w:rsid w:val="006929F4"/>
    <w:rsid w:val="006A1D50"/>
    <w:rsid w:val="00706855"/>
    <w:rsid w:val="00783AA5"/>
    <w:rsid w:val="00800FB7"/>
    <w:rsid w:val="008B66E9"/>
    <w:rsid w:val="009B603F"/>
    <w:rsid w:val="009D0D28"/>
    <w:rsid w:val="009F2A93"/>
    <w:rsid w:val="00A241A9"/>
    <w:rsid w:val="00A7766B"/>
    <w:rsid w:val="00AD3689"/>
    <w:rsid w:val="00B91582"/>
    <w:rsid w:val="00BD3C4C"/>
    <w:rsid w:val="00C31F91"/>
    <w:rsid w:val="00C63AF3"/>
    <w:rsid w:val="00D520B1"/>
    <w:rsid w:val="00D62766"/>
    <w:rsid w:val="00D62B1D"/>
    <w:rsid w:val="00E434FD"/>
    <w:rsid w:val="00E76F6F"/>
    <w:rsid w:val="00F11A8B"/>
    <w:rsid w:val="00F27689"/>
    <w:rsid w:val="00F71716"/>
    <w:rsid w:val="00FA6BEE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B540"/>
  <w15:chartTrackingRefBased/>
  <w15:docId w15:val="{BA73CA70-F6B9-47D8-A031-EB330E1F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2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7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3AF3"/>
    <w:rPr>
      <w:b/>
      <w:bCs/>
    </w:rPr>
  </w:style>
  <w:style w:type="character" w:customStyle="1" w:styleId="textexposedshow">
    <w:name w:val="text_exposed_show"/>
    <w:basedOn w:val="Domylnaczcionkaakapitu"/>
    <w:rsid w:val="00A241A9"/>
  </w:style>
  <w:style w:type="character" w:customStyle="1" w:styleId="Nagwek1Znak">
    <w:name w:val="Nagłówek 1 Znak"/>
    <w:basedOn w:val="Domylnaczcionkaakapitu"/>
    <w:link w:val="Nagwek1"/>
    <w:uiPriority w:val="9"/>
    <w:rsid w:val="009F2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5</cp:revision>
  <cp:lastPrinted>2023-09-04T10:49:00Z</cp:lastPrinted>
  <dcterms:created xsi:type="dcterms:W3CDTF">2023-09-04T09:50:00Z</dcterms:created>
  <dcterms:modified xsi:type="dcterms:W3CDTF">2023-09-04T10:52:00Z</dcterms:modified>
</cp:coreProperties>
</file>