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C9AF" w14:textId="0AC29FEC" w:rsidR="00B11810" w:rsidRPr="00461262" w:rsidRDefault="001E5986" w:rsidP="00461262">
      <w:pPr>
        <w:pStyle w:val="Nagwek1"/>
        <w:spacing w:line="276" w:lineRule="auto"/>
        <w:jc w:val="both"/>
        <w:rPr>
          <w:rFonts w:asciiTheme="minorHAnsi" w:eastAsia="Times New Roman" w:hAnsiTheme="minorHAnsi" w:cstheme="minorHAnsi"/>
          <w:b/>
          <w:bCs/>
          <w:color w:val="auto"/>
          <w:sz w:val="24"/>
          <w:szCs w:val="22"/>
          <w:lang w:val="de-DE" w:eastAsia="pl-PL"/>
        </w:rPr>
      </w:pPr>
      <w:r w:rsidRPr="00461262">
        <w:rPr>
          <w:rFonts w:asciiTheme="minorHAnsi" w:eastAsia="Times New Roman" w:hAnsiTheme="minorHAnsi" w:cstheme="minorHAnsi"/>
          <w:b/>
          <w:bCs/>
          <w:color w:val="auto"/>
          <w:sz w:val="24"/>
          <w:szCs w:val="22"/>
          <w:lang w:eastAsia="pl-PL"/>
        </w:rPr>
        <w:t xml:space="preserve"> </w:t>
      </w:r>
      <w:r w:rsidR="00B11810" w:rsidRPr="00461262">
        <w:rPr>
          <w:rFonts w:asciiTheme="minorHAnsi" w:eastAsia="Times New Roman" w:hAnsiTheme="minorHAnsi" w:cstheme="minorHAnsi"/>
          <w:b/>
          <w:bCs/>
          <w:color w:val="auto"/>
          <w:sz w:val="24"/>
          <w:szCs w:val="22"/>
          <w:lang w:eastAsia="pl-PL"/>
        </w:rPr>
        <w:t>Sprawozdanie z wizyty przedstawicieli Powiatu Wodzisławskiego w Powiecie Tczewskim</w:t>
      </w:r>
      <w:r w:rsidR="00461262" w:rsidRPr="00461262">
        <w:rPr>
          <w:rFonts w:asciiTheme="minorHAnsi" w:eastAsia="Times New Roman" w:hAnsiTheme="minorHAnsi" w:cstheme="minorHAnsi"/>
          <w:b/>
          <w:bCs/>
          <w:color w:val="auto"/>
          <w:sz w:val="24"/>
          <w:szCs w:val="22"/>
          <w:lang w:eastAsia="pl-PL"/>
        </w:rPr>
        <w:t xml:space="preserve"> </w:t>
      </w:r>
      <w:r w:rsidR="00B11810" w:rsidRPr="00461262">
        <w:rPr>
          <w:rFonts w:asciiTheme="minorHAnsi" w:eastAsia="Times New Roman" w:hAnsiTheme="minorHAnsi" w:cstheme="minorHAnsi"/>
          <w:b/>
          <w:bCs/>
          <w:color w:val="auto"/>
          <w:sz w:val="24"/>
          <w:szCs w:val="22"/>
          <w:lang w:eastAsia="pl-PL"/>
        </w:rPr>
        <w:t>z</w:t>
      </w:r>
      <w:r w:rsidR="00461262" w:rsidRPr="00461262">
        <w:rPr>
          <w:rFonts w:asciiTheme="minorHAnsi" w:eastAsia="Times New Roman" w:hAnsiTheme="minorHAnsi" w:cstheme="minorHAnsi"/>
          <w:b/>
          <w:bCs/>
          <w:color w:val="auto"/>
          <w:sz w:val="24"/>
          <w:szCs w:val="22"/>
          <w:lang w:eastAsia="pl-PL"/>
        </w:rPr>
        <w:t> </w:t>
      </w:r>
      <w:r w:rsidR="00B11810" w:rsidRPr="00461262">
        <w:rPr>
          <w:rFonts w:asciiTheme="minorHAnsi" w:eastAsia="Times New Roman" w:hAnsiTheme="minorHAnsi" w:cstheme="minorHAnsi"/>
          <w:b/>
          <w:bCs/>
          <w:color w:val="auto"/>
          <w:sz w:val="24"/>
          <w:szCs w:val="22"/>
          <w:lang w:eastAsia="pl-PL"/>
        </w:rPr>
        <w:t xml:space="preserve">okazji XXIII Rowerowego Rajdu </w:t>
      </w:r>
      <w:r w:rsidR="00A6505D" w:rsidRPr="00461262">
        <w:rPr>
          <w:rFonts w:asciiTheme="minorHAnsi" w:eastAsia="Times New Roman" w:hAnsiTheme="minorHAnsi" w:cstheme="minorHAnsi"/>
          <w:b/>
          <w:bCs/>
          <w:color w:val="auto"/>
          <w:sz w:val="24"/>
          <w:szCs w:val="22"/>
          <w:lang w:eastAsia="pl-PL"/>
        </w:rPr>
        <w:t xml:space="preserve">Gwiaździstego </w:t>
      </w:r>
      <w:r w:rsidR="00B11810" w:rsidRPr="00461262">
        <w:rPr>
          <w:rFonts w:asciiTheme="minorHAnsi" w:hAnsiTheme="minorHAnsi" w:cstheme="minorHAnsi"/>
          <w:b/>
          <w:bCs/>
          <w:color w:val="auto"/>
          <w:sz w:val="24"/>
          <w:szCs w:val="22"/>
        </w:rPr>
        <w:t>w terminie 8 – 10 września 2023 r.</w:t>
      </w:r>
    </w:p>
    <w:p w14:paraId="7B37E5D5" w14:textId="77777777" w:rsidR="00B11810" w:rsidRPr="00461262" w:rsidRDefault="00B11810" w:rsidP="00461262">
      <w:pPr>
        <w:spacing w:after="0" w:line="276" w:lineRule="auto"/>
        <w:jc w:val="both"/>
        <w:rPr>
          <w:sz w:val="28"/>
        </w:rPr>
      </w:pPr>
    </w:p>
    <w:p w14:paraId="2A79237A" w14:textId="77777777" w:rsidR="00B11810" w:rsidRPr="00461262" w:rsidRDefault="00B11810" w:rsidP="00461262">
      <w:pPr>
        <w:spacing w:after="0" w:line="276" w:lineRule="auto"/>
        <w:ind w:firstLine="567"/>
        <w:jc w:val="both"/>
        <w:rPr>
          <w:sz w:val="24"/>
        </w:rPr>
      </w:pPr>
      <w:r w:rsidRPr="00461262">
        <w:rPr>
          <w:sz w:val="24"/>
        </w:rPr>
        <w:t>W terminie 8 – 10 września 2023 r. na zaproszenie Starosty Tczewskiego Mirosława Augustyna przedstawiciele Powiatu Wodzisławskiego wzięli udział w XXIII Powiatowym Rajdzie Rowerowym organizowanym na terenie Powiatu Tczewskiego w składzie:</w:t>
      </w:r>
    </w:p>
    <w:p w14:paraId="0452C5FB" w14:textId="77777777" w:rsidR="00B11810" w:rsidRPr="00461262" w:rsidRDefault="00B11810" w:rsidP="00461262">
      <w:pPr>
        <w:spacing w:after="0" w:line="276" w:lineRule="auto"/>
        <w:ind w:firstLine="405"/>
        <w:jc w:val="both"/>
        <w:rPr>
          <w:sz w:val="24"/>
        </w:rPr>
      </w:pPr>
    </w:p>
    <w:p w14:paraId="7681ECAC" w14:textId="77777777" w:rsidR="00B11810" w:rsidRPr="00461262" w:rsidRDefault="00B11810" w:rsidP="00461262">
      <w:pPr>
        <w:numPr>
          <w:ilvl w:val="0"/>
          <w:numId w:val="3"/>
        </w:numPr>
        <w:spacing w:line="276" w:lineRule="auto"/>
        <w:contextualSpacing/>
        <w:jc w:val="both"/>
        <w:rPr>
          <w:rFonts w:cstheme="minorHAnsi"/>
          <w:sz w:val="24"/>
        </w:rPr>
      </w:pPr>
      <w:r w:rsidRPr="00461262">
        <w:rPr>
          <w:rFonts w:cstheme="minorHAnsi"/>
          <w:b/>
          <w:sz w:val="24"/>
        </w:rPr>
        <w:t xml:space="preserve">Michał Lorek </w:t>
      </w:r>
      <w:r w:rsidRPr="00461262">
        <w:rPr>
          <w:rFonts w:cstheme="minorHAnsi"/>
          <w:sz w:val="24"/>
        </w:rPr>
        <w:t>– Sekretarz Powiatu,</w:t>
      </w:r>
    </w:p>
    <w:p w14:paraId="71616F0E" w14:textId="77777777" w:rsidR="00B11810" w:rsidRPr="00461262" w:rsidRDefault="00B11810" w:rsidP="00461262">
      <w:pPr>
        <w:numPr>
          <w:ilvl w:val="0"/>
          <w:numId w:val="3"/>
        </w:numPr>
        <w:spacing w:line="276" w:lineRule="auto"/>
        <w:contextualSpacing/>
        <w:jc w:val="both"/>
        <w:rPr>
          <w:rFonts w:cstheme="minorHAnsi"/>
          <w:b/>
          <w:sz w:val="24"/>
        </w:rPr>
      </w:pPr>
      <w:r w:rsidRPr="00461262">
        <w:rPr>
          <w:rFonts w:cstheme="minorHAnsi"/>
          <w:b/>
          <w:sz w:val="24"/>
        </w:rPr>
        <w:t xml:space="preserve">Justyna Knap – Zagóra </w:t>
      </w:r>
      <w:r w:rsidRPr="00461262">
        <w:rPr>
          <w:rFonts w:cstheme="minorHAnsi"/>
          <w:sz w:val="24"/>
        </w:rPr>
        <w:t>–</w:t>
      </w:r>
      <w:r w:rsidRPr="00461262">
        <w:rPr>
          <w:rFonts w:cstheme="minorHAnsi"/>
          <w:b/>
          <w:sz w:val="24"/>
        </w:rPr>
        <w:t xml:space="preserve"> </w:t>
      </w:r>
      <w:r w:rsidRPr="00461262">
        <w:rPr>
          <w:rFonts w:cstheme="minorHAnsi"/>
          <w:sz w:val="24"/>
        </w:rPr>
        <w:t>Kierownik Biura Kadr,</w:t>
      </w:r>
    </w:p>
    <w:p w14:paraId="41EE4D91" w14:textId="77777777" w:rsidR="00B11810" w:rsidRPr="00461262" w:rsidRDefault="00B11810" w:rsidP="00461262">
      <w:pPr>
        <w:numPr>
          <w:ilvl w:val="0"/>
          <w:numId w:val="3"/>
        </w:numPr>
        <w:spacing w:line="276" w:lineRule="auto"/>
        <w:contextualSpacing/>
        <w:jc w:val="both"/>
        <w:rPr>
          <w:rFonts w:cstheme="minorHAnsi"/>
          <w:b/>
          <w:sz w:val="24"/>
        </w:rPr>
      </w:pPr>
      <w:r w:rsidRPr="00461262">
        <w:rPr>
          <w:rFonts w:cstheme="minorHAnsi"/>
          <w:b/>
          <w:sz w:val="24"/>
        </w:rPr>
        <w:t xml:space="preserve">Elżbieta Króliczek </w:t>
      </w:r>
      <w:r w:rsidRPr="00461262">
        <w:rPr>
          <w:rFonts w:cstheme="minorHAnsi"/>
          <w:sz w:val="24"/>
        </w:rPr>
        <w:t>–</w:t>
      </w:r>
      <w:r w:rsidRPr="00461262">
        <w:rPr>
          <w:rFonts w:cstheme="minorHAnsi"/>
          <w:b/>
          <w:sz w:val="24"/>
        </w:rPr>
        <w:t xml:space="preserve"> </w:t>
      </w:r>
      <w:r w:rsidRPr="00461262">
        <w:rPr>
          <w:rFonts w:cstheme="minorHAnsi"/>
          <w:sz w:val="24"/>
        </w:rPr>
        <w:t>Główny Specjalista ds</w:t>
      </w:r>
      <w:r w:rsidRPr="00461262">
        <w:rPr>
          <w:rFonts w:cstheme="minorHAnsi"/>
          <w:b/>
          <w:sz w:val="24"/>
        </w:rPr>
        <w:t xml:space="preserve">. </w:t>
      </w:r>
      <w:r w:rsidRPr="00461262">
        <w:rPr>
          <w:rFonts w:cstheme="minorHAnsi"/>
          <w:sz w:val="24"/>
        </w:rPr>
        <w:t>kadr,</w:t>
      </w:r>
    </w:p>
    <w:p w14:paraId="6E2299A7" w14:textId="77777777" w:rsidR="00B11810" w:rsidRPr="00461262" w:rsidRDefault="00B11810" w:rsidP="00461262">
      <w:pPr>
        <w:numPr>
          <w:ilvl w:val="0"/>
          <w:numId w:val="3"/>
        </w:numPr>
        <w:spacing w:line="276" w:lineRule="auto"/>
        <w:contextualSpacing/>
        <w:jc w:val="both"/>
        <w:rPr>
          <w:rFonts w:cstheme="minorHAnsi"/>
          <w:b/>
          <w:sz w:val="24"/>
        </w:rPr>
      </w:pPr>
      <w:r w:rsidRPr="00461262">
        <w:rPr>
          <w:rFonts w:cstheme="minorHAnsi"/>
          <w:b/>
          <w:sz w:val="24"/>
        </w:rPr>
        <w:t xml:space="preserve">Paweł </w:t>
      </w:r>
      <w:proofErr w:type="spellStart"/>
      <w:r w:rsidRPr="00461262">
        <w:rPr>
          <w:rFonts w:cstheme="minorHAnsi"/>
          <w:b/>
          <w:sz w:val="24"/>
        </w:rPr>
        <w:t>Iżyk</w:t>
      </w:r>
      <w:proofErr w:type="spellEnd"/>
      <w:r w:rsidRPr="00461262">
        <w:rPr>
          <w:rFonts w:cstheme="minorHAnsi"/>
          <w:b/>
          <w:sz w:val="24"/>
        </w:rPr>
        <w:t xml:space="preserve">  </w:t>
      </w:r>
      <w:r w:rsidRPr="00461262">
        <w:rPr>
          <w:rFonts w:cstheme="minorHAnsi"/>
          <w:sz w:val="24"/>
        </w:rPr>
        <w:t>–</w:t>
      </w:r>
      <w:r w:rsidRPr="00461262">
        <w:rPr>
          <w:rFonts w:cstheme="minorHAnsi"/>
          <w:b/>
          <w:sz w:val="24"/>
        </w:rPr>
        <w:t xml:space="preserve"> </w:t>
      </w:r>
      <w:r w:rsidRPr="00461262">
        <w:rPr>
          <w:rFonts w:cstheme="minorHAnsi"/>
          <w:sz w:val="24"/>
        </w:rPr>
        <w:t xml:space="preserve"> Inspektor w Wydziale Komunikacji i Transportu,</w:t>
      </w:r>
    </w:p>
    <w:p w14:paraId="406D7DAD" w14:textId="77777777" w:rsidR="00B11810" w:rsidRPr="00461262" w:rsidRDefault="00B11810" w:rsidP="00461262">
      <w:pPr>
        <w:numPr>
          <w:ilvl w:val="0"/>
          <w:numId w:val="3"/>
        </w:numPr>
        <w:spacing w:line="276" w:lineRule="auto"/>
        <w:contextualSpacing/>
        <w:jc w:val="both"/>
        <w:rPr>
          <w:rFonts w:cstheme="minorHAnsi"/>
          <w:b/>
          <w:sz w:val="24"/>
        </w:rPr>
      </w:pPr>
      <w:r w:rsidRPr="00461262">
        <w:rPr>
          <w:rFonts w:cstheme="minorHAnsi"/>
          <w:b/>
          <w:sz w:val="24"/>
        </w:rPr>
        <w:t xml:space="preserve">Michał </w:t>
      </w:r>
      <w:proofErr w:type="spellStart"/>
      <w:r w:rsidRPr="00461262">
        <w:rPr>
          <w:rFonts w:cstheme="minorHAnsi"/>
          <w:b/>
          <w:sz w:val="24"/>
        </w:rPr>
        <w:t>Spas</w:t>
      </w:r>
      <w:proofErr w:type="spellEnd"/>
      <w:r w:rsidRPr="00461262">
        <w:rPr>
          <w:rFonts w:cstheme="minorHAnsi"/>
          <w:b/>
          <w:sz w:val="24"/>
        </w:rPr>
        <w:t xml:space="preserve"> </w:t>
      </w:r>
      <w:r w:rsidRPr="00461262">
        <w:rPr>
          <w:rFonts w:cstheme="minorHAnsi"/>
          <w:sz w:val="24"/>
        </w:rPr>
        <w:t>–</w:t>
      </w:r>
      <w:r w:rsidRPr="00461262">
        <w:rPr>
          <w:rFonts w:cstheme="minorHAnsi"/>
          <w:b/>
          <w:sz w:val="24"/>
        </w:rPr>
        <w:t xml:space="preserve"> </w:t>
      </w:r>
      <w:r w:rsidRPr="00461262">
        <w:rPr>
          <w:rFonts w:cstheme="minorHAnsi"/>
          <w:sz w:val="24"/>
        </w:rPr>
        <w:t>Starszy Informatyk,</w:t>
      </w:r>
    </w:p>
    <w:p w14:paraId="437B1FCD" w14:textId="77777777" w:rsidR="00B11810" w:rsidRPr="00461262" w:rsidRDefault="00B11810" w:rsidP="00461262">
      <w:pPr>
        <w:numPr>
          <w:ilvl w:val="0"/>
          <w:numId w:val="3"/>
        </w:numPr>
        <w:spacing w:line="276" w:lineRule="auto"/>
        <w:contextualSpacing/>
        <w:jc w:val="both"/>
        <w:rPr>
          <w:rFonts w:cstheme="minorHAnsi"/>
          <w:b/>
          <w:sz w:val="24"/>
        </w:rPr>
      </w:pPr>
      <w:r w:rsidRPr="00461262">
        <w:rPr>
          <w:rFonts w:cstheme="minorHAnsi"/>
          <w:b/>
          <w:sz w:val="24"/>
        </w:rPr>
        <w:t xml:space="preserve">Krystian Skowron </w:t>
      </w:r>
      <w:r w:rsidRPr="00461262">
        <w:rPr>
          <w:rFonts w:cstheme="minorHAnsi"/>
          <w:sz w:val="24"/>
        </w:rPr>
        <w:t>– pracownik Wydziału Organizacyjno-Administracyjnego, kierowca.</w:t>
      </w:r>
    </w:p>
    <w:p w14:paraId="657FE006" w14:textId="77777777" w:rsidR="00B11810" w:rsidRPr="00461262" w:rsidRDefault="00B11810" w:rsidP="00461262">
      <w:pPr>
        <w:spacing w:after="0" w:line="276" w:lineRule="auto"/>
        <w:ind w:firstLine="708"/>
        <w:jc w:val="both"/>
        <w:rPr>
          <w:sz w:val="24"/>
        </w:rPr>
      </w:pPr>
    </w:p>
    <w:p w14:paraId="75C23D3D" w14:textId="52BA5498" w:rsidR="00B11810" w:rsidRPr="00461262" w:rsidRDefault="00B11810" w:rsidP="00461262">
      <w:pPr>
        <w:spacing w:line="276" w:lineRule="auto"/>
        <w:ind w:firstLine="567"/>
        <w:jc w:val="both"/>
        <w:rPr>
          <w:sz w:val="24"/>
        </w:rPr>
      </w:pPr>
      <w:r w:rsidRPr="00461262">
        <w:rPr>
          <w:sz w:val="24"/>
        </w:rPr>
        <w:t>9 września 2023 r. odbyła się kolejna edycja Rowerowego Rajdu Gwiaździstego, organizowanego już po raz XXIII przez Lokalną Organizację Turystyczną „Kociewie”. Była to rewizyta delegacji ze Śląska, po tym jak przedstawiciele Powiatu Tczewskiego wzięli udział w XXIII Powiatowym Rajdzie Rowerowym, organizowanym na terenie Powiatu Wodzisławskiego 27 sierpnia 2023 r. Oba samorządy współpracują ze sobą już od dziesięciu lat, a ważnym aspektem współpracy jest wymiana doświadczeń poprzez wzajemne wizyty różnych grup mieszkańców obu powiatów. Za nami m.in. wspólne spotkania w zakresie promocji, turystyki, kultury, edukacji, pomocy społecznej, bezpieczeństwa przeciwpożarowego</w:t>
      </w:r>
      <w:r w:rsidR="00461262">
        <w:rPr>
          <w:sz w:val="24"/>
        </w:rPr>
        <w:t xml:space="preserve"> </w:t>
      </w:r>
      <w:r w:rsidRPr="00461262">
        <w:rPr>
          <w:sz w:val="24"/>
        </w:rPr>
        <w:t>i</w:t>
      </w:r>
      <w:r w:rsidR="00461262">
        <w:rPr>
          <w:sz w:val="24"/>
        </w:rPr>
        <w:t> </w:t>
      </w:r>
      <w:r w:rsidRPr="00461262">
        <w:rPr>
          <w:sz w:val="24"/>
        </w:rPr>
        <w:t>przeciwpowodziowego.</w:t>
      </w:r>
    </w:p>
    <w:p w14:paraId="2010BF0F" w14:textId="718CBE3D" w:rsidR="004C71AE" w:rsidRPr="00461262" w:rsidRDefault="0034432A" w:rsidP="00461262">
      <w:pPr>
        <w:spacing w:line="276" w:lineRule="auto"/>
        <w:ind w:firstLine="567"/>
        <w:jc w:val="both"/>
        <w:rPr>
          <w:sz w:val="24"/>
        </w:rPr>
      </w:pPr>
      <w:r w:rsidRPr="00461262">
        <w:t xml:space="preserve">W </w:t>
      </w:r>
      <w:r w:rsidR="00EE64EA" w:rsidRPr="00461262">
        <w:t>Rajdzie Rowerowym</w:t>
      </w:r>
      <w:r w:rsidRPr="00461262">
        <w:t xml:space="preserve"> udział wzięło</w:t>
      </w:r>
      <w:r w:rsidR="00B11810" w:rsidRPr="00461262">
        <w:t xml:space="preserve"> </w:t>
      </w:r>
      <w:r w:rsidRPr="00461262">
        <w:t>około</w:t>
      </w:r>
      <w:r w:rsidR="00B11810" w:rsidRPr="00461262">
        <w:t xml:space="preserve"> 120 </w:t>
      </w:r>
      <w:r w:rsidR="00A6505D" w:rsidRPr="00461262">
        <w:t>uczestników.</w:t>
      </w:r>
      <w:r w:rsidR="00B11810" w:rsidRPr="00461262">
        <w:t xml:space="preserve"> </w:t>
      </w:r>
      <w:r w:rsidR="00B11810" w:rsidRPr="00461262">
        <w:rPr>
          <w:sz w:val="24"/>
        </w:rPr>
        <w:t xml:space="preserve">Trasa liczyła 54 km i wiodła przez Brody Pomorskie, Gogolewo, Piaseczno, </w:t>
      </w:r>
      <w:proofErr w:type="spellStart"/>
      <w:r w:rsidR="00B11810" w:rsidRPr="00461262">
        <w:rPr>
          <w:sz w:val="24"/>
        </w:rPr>
        <w:t>Lipią</w:t>
      </w:r>
      <w:proofErr w:type="spellEnd"/>
      <w:r w:rsidR="00B11810" w:rsidRPr="00461262">
        <w:rPr>
          <w:sz w:val="24"/>
        </w:rPr>
        <w:t xml:space="preserve"> Górę, Kierwałd, Borkowo, Olsze, Bielawki, Rożental, Pelplin i ponownie do Brodów Pomorskich. Ta wspólna podróż rowerowa była okazją do poznania i odkrywania piękna Kociewia oraz kolejnym krokiem w kierunku wzajemnego poznania i integracji obu powiatów.</w:t>
      </w:r>
    </w:p>
    <w:sectPr w:rsidR="004C71AE" w:rsidRPr="00461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F1F1A"/>
    <w:multiLevelType w:val="hybridMultilevel"/>
    <w:tmpl w:val="DF58B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344FA0"/>
    <w:multiLevelType w:val="hybridMultilevel"/>
    <w:tmpl w:val="D5EE86FA"/>
    <w:lvl w:ilvl="0" w:tplc="93186F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F620E0"/>
    <w:multiLevelType w:val="hybridMultilevel"/>
    <w:tmpl w:val="C274664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16cid:durableId="523061611">
    <w:abstractNumId w:val="2"/>
  </w:num>
  <w:num w:numId="2" w16cid:durableId="306012753">
    <w:abstractNumId w:val="0"/>
  </w:num>
  <w:num w:numId="3" w16cid:durableId="325286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66"/>
    <w:rsid w:val="00117028"/>
    <w:rsid w:val="001E5986"/>
    <w:rsid w:val="00252DC0"/>
    <w:rsid w:val="002722A0"/>
    <w:rsid w:val="00280C0D"/>
    <w:rsid w:val="002A147F"/>
    <w:rsid w:val="0034432A"/>
    <w:rsid w:val="003D0153"/>
    <w:rsid w:val="00461262"/>
    <w:rsid w:val="00492ABF"/>
    <w:rsid w:val="004B4A9C"/>
    <w:rsid w:val="004C71AE"/>
    <w:rsid w:val="005147C5"/>
    <w:rsid w:val="00515AF4"/>
    <w:rsid w:val="00667DC0"/>
    <w:rsid w:val="0068227D"/>
    <w:rsid w:val="00722FB0"/>
    <w:rsid w:val="007D6A57"/>
    <w:rsid w:val="00820E8D"/>
    <w:rsid w:val="00A6505D"/>
    <w:rsid w:val="00A7766B"/>
    <w:rsid w:val="00B11810"/>
    <w:rsid w:val="00B367E8"/>
    <w:rsid w:val="00B91582"/>
    <w:rsid w:val="00C31F91"/>
    <w:rsid w:val="00C63AF3"/>
    <w:rsid w:val="00D03064"/>
    <w:rsid w:val="00D35984"/>
    <w:rsid w:val="00D50867"/>
    <w:rsid w:val="00D520B1"/>
    <w:rsid w:val="00D62766"/>
    <w:rsid w:val="00D64AD1"/>
    <w:rsid w:val="00E26A88"/>
    <w:rsid w:val="00E434FD"/>
    <w:rsid w:val="00E60200"/>
    <w:rsid w:val="00E76F6F"/>
    <w:rsid w:val="00EE64EA"/>
    <w:rsid w:val="00F11A8B"/>
    <w:rsid w:val="00F27689"/>
    <w:rsid w:val="00F66586"/>
    <w:rsid w:val="00F67EF4"/>
    <w:rsid w:val="00FA6BEE"/>
    <w:rsid w:val="00FA761B"/>
    <w:rsid w:val="00FD1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B540"/>
  <w15:chartTrackingRefBased/>
  <w15:docId w15:val="{BA73CA70-F6B9-47D8-A031-EB330E1F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22F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2766"/>
    <w:pPr>
      <w:ind w:left="720"/>
      <w:contextualSpacing/>
    </w:pPr>
  </w:style>
  <w:style w:type="character" w:styleId="Pogrubienie">
    <w:name w:val="Strong"/>
    <w:basedOn w:val="Domylnaczcionkaakapitu"/>
    <w:uiPriority w:val="22"/>
    <w:qFormat/>
    <w:rsid w:val="00C63AF3"/>
    <w:rPr>
      <w:b/>
      <w:bCs/>
    </w:rPr>
  </w:style>
  <w:style w:type="character" w:customStyle="1" w:styleId="Nagwek1Znak">
    <w:name w:val="Nagłówek 1 Znak"/>
    <w:basedOn w:val="Domylnaczcionkaakapitu"/>
    <w:link w:val="Nagwek1"/>
    <w:uiPriority w:val="9"/>
    <w:rsid w:val="00722FB0"/>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semiHidden/>
    <w:unhideWhenUsed/>
    <w:rsid w:val="00252DC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2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1544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Bucka</dc:creator>
  <cp:keywords/>
  <dc:description/>
  <cp:lastModifiedBy>Wojtek Raczkowski</cp:lastModifiedBy>
  <cp:revision>2</cp:revision>
  <cp:lastPrinted>2023-09-19T10:11:00Z</cp:lastPrinted>
  <dcterms:created xsi:type="dcterms:W3CDTF">2023-09-19T11:28:00Z</dcterms:created>
  <dcterms:modified xsi:type="dcterms:W3CDTF">2023-09-19T11:28:00Z</dcterms:modified>
</cp:coreProperties>
</file>